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7DD831" w14:textId="77777777" w:rsidR="00927FCD" w:rsidRPr="00B457A0" w:rsidRDefault="00927FCD" w:rsidP="00927FCD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7F4B0413" wp14:editId="7BE85B6A">
            <wp:simplePos x="0" y="0"/>
            <wp:positionH relativeFrom="margin">
              <wp:posOffset>152400</wp:posOffset>
            </wp:positionH>
            <wp:positionV relativeFrom="paragraph">
              <wp:posOffset>-228600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68DBA0DF" w14:textId="77777777" w:rsidR="00927FCD" w:rsidRPr="00B457A0" w:rsidRDefault="00927FCD" w:rsidP="00927FCD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4CB77961" w14:textId="15A96850" w:rsidR="00927FCD" w:rsidRPr="00B457A0" w:rsidRDefault="00927FCD" w:rsidP="00927FCD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Профиль подготовки: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20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sz w:val="24"/>
          <w:szCs w:val="28"/>
          <w:lang w:val="ru-RU"/>
        </w:rPr>
        <w:t>2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</w:t>
      </w:r>
      <w:r w:rsidR="0056326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563260" w:rsidRPr="00563260">
        <w:rPr>
          <w:rFonts w:ascii="Times New Roman" w:hAnsi="Times New Roman" w:cs="Times New Roman"/>
          <w:sz w:val="24"/>
          <w:szCs w:val="28"/>
          <w:lang w:val="ru-RU"/>
        </w:rPr>
        <w:t>Техносферная безопасность</w:t>
      </w:r>
      <w:r w:rsidR="0056326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/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技术安全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20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2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35B86D6F" w14:textId="22FD11DA" w:rsidR="00927FCD" w:rsidRPr="00BF3DAD" w:rsidRDefault="00563260" w:rsidP="00927FCD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563260">
        <w:rPr>
          <w:rFonts w:ascii="Times New Roman" w:hAnsi="Times New Roman" w:cs="Times New Roman"/>
          <w:sz w:val="24"/>
          <w:szCs w:val="28"/>
          <w:lang w:val="ru-RU"/>
        </w:rPr>
        <w:t>Инженерная защита окружающей среды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bookmarkStart w:id="0" w:name="_GoBack"/>
      <w:bookmarkEnd w:id="0"/>
      <w:r w:rsidR="00927FCD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/ </w:t>
      </w:r>
      <w:r w:rsidR="00927FCD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927FCD">
        <w:rPr>
          <w:rFonts w:ascii="Times New Roman" w:hAnsi="Times New Roman" w:cs="Times New Roman" w:hint="eastAsia"/>
          <w:b/>
          <w:sz w:val="24"/>
          <w:szCs w:val="28"/>
          <w:lang w:val="ru-RU"/>
        </w:rPr>
        <w:t>环境工程防护</w:t>
      </w:r>
    </w:p>
    <w:p w14:paraId="31A67AF6" w14:textId="668711A8" w:rsidR="006752C5" w:rsidRPr="00B9758D" w:rsidRDefault="006752C5" w:rsidP="006752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2835"/>
        <w:gridCol w:w="2132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</w:tblGrid>
      <w:tr w:rsidR="00927FCD" w:rsidRPr="00A51890" w14:paraId="68FF3BCC" w14:textId="77777777" w:rsidTr="00927FCD">
        <w:trPr>
          <w:jc w:val="center"/>
        </w:trPr>
        <w:tc>
          <w:tcPr>
            <w:tcW w:w="1271" w:type="dxa"/>
            <w:vMerge w:val="restart"/>
            <w:vAlign w:val="center"/>
          </w:tcPr>
          <w:p w14:paraId="5AC807EE" w14:textId="77777777" w:rsidR="00927FCD" w:rsidRPr="00A51890" w:rsidRDefault="00927FCD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927FCD" w:rsidRPr="00A51890" w:rsidRDefault="00927FCD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4967" w:type="dxa"/>
            <w:gridSpan w:val="2"/>
            <w:vMerge w:val="restart"/>
            <w:vAlign w:val="center"/>
          </w:tcPr>
          <w:p w14:paraId="608DE058" w14:textId="672083B8" w:rsidR="00927FCD" w:rsidRPr="00A51890" w:rsidRDefault="00927FCD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2977" w:type="dxa"/>
            <w:gridSpan w:val="4"/>
            <w:vAlign w:val="center"/>
          </w:tcPr>
          <w:p w14:paraId="3DE47E30" w14:textId="1B82B6C9" w:rsidR="00927FCD" w:rsidRPr="00A51890" w:rsidRDefault="00927FCD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9" w:type="dxa"/>
            <w:vMerge w:val="restart"/>
            <w:vAlign w:val="center"/>
          </w:tcPr>
          <w:p w14:paraId="01C9D8B3" w14:textId="77777777" w:rsidR="00927FCD" w:rsidRPr="00A51890" w:rsidRDefault="00927FCD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685" w:type="dxa"/>
            <w:gridSpan w:val="5"/>
            <w:vAlign w:val="center"/>
          </w:tcPr>
          <w:p w14:paraId="378AF5AA" w14:textId="77777777" w:rsidR="00927FCD" w:rsidRPr="00A51890" w:rsidRDefault="00927FCD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927FCD" w:rsidRPr="00A51890" w14:paraId="636FC09D" w14:textId="77777777" w:rsidTr="00927FCD">
        <w:trPr>
          <w:cantSplit/>
          <w:trHeight w:val="2425"/>
          <w:jc w:val="center"/>
        </w:trPr>
        <w:tc>
          <w:tcPr>
            <w:tcW w:w="1271" w:type="dxa"/>
            <w:vMerge/>
            <w:vAlign w:val="center"/>
          </w:tcPr>
          <w:p w14:paraId="22A5E511" w14:textId="77777777" w:rsidR="00927FCD" w:rsidRPr="00A51890" w:rsidRDefault="00927FCD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67" w:type="dxa"/>
            <w:gridSpan w:val="2"/>
            <w:vMerge/>
            <w:vAlign w:val="center"/>
          </w:tcPr>
          <w:p w14:paraId="51517C7D" w14:textId="77777777" w:rsidR="00927FCD" w:rsidRPr="00A51890" w:rsidRDefault="00927FCD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extDirection w:val="tbRl"/>
            <w:vAlign w:val="center"/>
          </w:tcPr>
          <w:p w14:paraId="2DFFA5B9" w14:textId="68F74533" w:rsidR="00927FCD" w:rsidRPr="00A51890" w:rsidRDefault="00927FCD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709" w:type="dxa"/>
            <w:textDirection w:val="tbRl"/>
          </w:tcPr>
          <w:p w14:paraId="5995A264" w14:textId="116B9556" w:rsidR="00927FCD" w:rsidRPr="00A51890" w:rsidRDefault="00927FCD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 часы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708" w:type="dxa"/>
            <w:textDirection w:val="tbRl"/>
            <w:vAlign w:val="center"/>
          </w:tcPr>
          <w:p w14:paraId="438566E6" w14:textId="3A6897D5" w:rsidR="00927FCD" w:rsidRPr="00A51890" w:rsidRDefault="00927FCD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709" w:type="dxa"/>
            <w:textDirection w:val="tbRl"/>
            <w:vAlign w:val="center"/>
          </w:tcPr>
          <w:p w14:paraId="6FC96456" w14:textId="77777777" w:rsidR="00927FCD" w:rsidRPr="00A51890" w:rsidRDefault="00927FCD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9" w:type="dxa"/>
            <w:vMerge/>
            <w:vAlign w:val="center"/>
          </w:tcPr>
          <w:p w14:paraId="1C1B2ED5" w14:textId="77777777" w:rsidR="00927FCD" w:rsidRPr="00A51890" w:rsidRDefault="00927FCD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tbRl"/>
            <w:vAlign w:val="center"/>
          </w:tcPr>
          <w:p w14:paraId="59E050F5" w14:textId="77777777" w:rsidR="00927FCD" w:rsidRPr="00A51890" w:rsidRDefault="00927FCD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8" w:type="dxa"/>
            <w:textDirection w:val="tbRl"/>
            <w:vAlign w:val="center"/>
          </w:tcPr>
          <w:p w14:paraId="0D8EADF5" w14:textId="77777777" w:rsidR="00927FCD" w:rsidRPr="00A51890" w:rsidRDefault="00927FCD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709" w:type="dxa"/>
            <w:textDirection w:val="tbRl"/>
            <w:vAlign w:val="center"/>
          </w:tcPr>
          <w:p w14:paraId="35B45982" w14:textId="77777777" w:rsidR="00927FCD" w:rsidRPr="00A51890" w:rsidRDefault="00927FCD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62DAB155" w14:textId="77777777" w:rsidR="00927FCD" w:rsidRPr="00A51890" w:rsidRDefault="00927FCD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850" w:type="dxa"/>
            <w:textDirection w:val="tbRl"/>
            <w:vAlign w:val="center"/>
          </w:tcPr>
          <w:p w14:paraId="7AD1F34D" w14:textId="77777777" w:rsidR="00927FCD" w:rsidRPr="00A51890" w:rsidRDefault="00927FCD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927FCD" w:rsidRPr="00A51890" w14:paraId="34DD581D" w14:textId="77777777" w:rsidTr="00927FCD">
        <w:trPr>
          <w:jc w:val="center"/>
        </w:trPr>
        <w:tc>
          <w:tcPr>
            <w:tcW w:w="13609" w:type="dxa"/>
            <w:gridSpan w:val="13"/>
          </w:tcPr>
          <w:p w14:paraId="45127BE3" w14:textId="2F152631" w:rsidR="00927FCD" w:rsidRPr="00A51890" w:rsidRDefault="00927FCD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927FCD" w:rsidRPr="00A51890" w14:paraId="1CEA71F4" w14:textId="77777777" w:rsidTr="00927FCD">
        <w:trPr>
          <w:jc w:val="center"/>
        </w:trPr>
        <w:tc>
          <w:tcPr>
            <w:tcW w:w="1271" w:type="dxa"/>
          </w:tcPr>
          <w:p w14:paraId="2A8A1073" w14:textId="4C768A8D" w:rsidR="00927FCD" w:rsidRPr="00DD628A" w:rsidRDefault="00927FCD" w:rsidP="007825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2835" w:type="dxa"/>
            <w:vAlign w:val="center"/>
          </w:tcPr>
          <w:p w14:paraId="0DA5E34C" w14:textId="3B8C07FF" w:rsidR="00927FCD" w:rsidRPr="00DD628A" w:rsidRDefault="00927FCD" w:rsidP="007825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проектами</w:t>
            </w:r>
          </w:p>
        </w:tc>
        <w:tc>
          <w:tcPr>
            <w:tcW w:w="2132" w:type="dxa"/>
          </w:tcPr>
          <w:p w14:paraId="300D9415" w14:textId="277B2D77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项目管理</w:t>
            </w:r>
          </w:p>
        </w:tc>
        <w:tc>
          <w:tcPr>
            <w:tcW w:w="851" w:type="dxa"/>
            <w:vAlign w:val="center"/>
          </w:tcPr>
          <w:p w14:paraId="78CA7166" w14:textId="4AB0CB44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2C6F925" w14:textId="00BB67DE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8" w:type="dxa"/>
            <w:vAlign w:val="center"/>
          </w:tcPr>
          <w:p w14:paraId="096D4241" w14:textId="60BDE982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3F93762E" w14:textId="70B40C09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298FE4" w14:textId="042D47DB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081D4C0" w14:textId="3C1E8C6A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FCBA90E" w14:textId="6C51D0F1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3218016" w14:textId="19C9B027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73BAB86" w14:textId="2B4492C8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47302439" w14:textId="5AEB0C46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28109C66" w14:textId="77777777" w:rsidTr="00927FCD">
        <w:trPr>
          <w:jc w:val="center"/>
        </w:trPr>
        <w:tc>
          <w:tcPr>
            <w:tcW w:w="1271" w:type="dxa"/>
          </w:tcPr>
          <w:p w14:paraId="69226FE9" w14:textId="058975E2" w:rsidR="00927FCD" w:rsidRPr="00DD628A" w:rsidRDefault="00927FCD" w:rsidP="007825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2835" w:type="dxa"/>
            <w:vAlign w:val="center"/>
          </w:tcPr>
          <w:p w14:paraId="692C286A" w14:textId="4B9CF593" w:rsidR="00927FCD" w:rsidRPr="00DD628A" w:rsidRDefault="00927FCD" w:rsidP="007825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профессиональной деятельности</w:t>
            </w:r>
          </w:p>
        </w:tc>
        <w:tc>
          <w:tcPr>
            <w:tcW w:w="2132" w:type="dxa"/>
          </w:tcPr>
          <w:p w14:paraId="5E17647D" w14:textId="129079CA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专业活动管理</w:t>
            </w:r>
          </w:p>
        </w:tc>
        <w:tc>
          <w:tcPr>
            <w:tcW w:w="851" w:type="dxa"/>
            <w:vAlign w:val="center"/>
          </w:tcPr>
          <w:p w14:paraId="6AF55ED8" w14:textId="742F847F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12FCEC1" w14:textId="7D6C5CF5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8" w:type="dxa"/>
            <w:vAlign w:val="center"/>
          </w:tcPr>
          <w:p w14:paraId="62448053" w14:textId="6EAAD5F1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</w:t>
            </w:r>
          </w:p>
        </w:tc>
        <w:tc>
          <w:tcPr>
            <w:tcW w:w="709" w:type="dxa"/>
            <w:vAlign w:val="center"/>
          </w:tcPr>
          <w:p w14:paraId="78FBD3BB" w14:textId="30C65112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6FF69621" w14:textId="6A7E18BE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1EA7117" w14:textId="49F52368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7A0157FE" w14:textId="5C5C2725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099A6E8" w14:textId="56569287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A4E108" w14:textId="02496621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D59C612" w14:textId="24E64E8E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5962143F" w14:textId="77777777" w:rsidTr="00927FCD">
        <w:trPr>
          <w:jc w:val="center"/>
        </w:trPr>
        <w:tc>
          <w:tcPr>
            <w:tcW w:w="1271" w:type="dxa"/>
          </w:tcPr>
          <w:p w14:paraId="204CB246" w14:textId="04E9FD8B" w:rsidR="00927FCD" w:rsidRPr="00DD628A" w:rsidRDefault="00927FCD" w:rsidP="007825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2835" w:type="dxa"/>
            <w:vAlign w:val="center"/>
          </w:tcPr>
          <w:p w14:paraId="395FEA44" w14:textId="00EC8E5C" w:rsidR="00927FCD" w:rsidRPr="00DD628A" w:rsidRDefault="00927FCD" w:rsidP="007825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2132" w:type="dxa"/>
          </w:tcPr>
          <w:p w14:paraId="2FAB0D71" w14:textId="5E0F02D5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851" w:type="dxa"/>
            <w:vAlign w:val="center"/>
          </w:tcPr>
          <w:p w14:paraId="4965FBB3" w14:textId="089CA037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1FC7938" w14:textId="530C8200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8" w:type="dxa"/>
            <w:vAlign w:val="center"/>
          </w:tcPr>
          <w:p w14:paraId="6875D4BF" w14:textId="6222FA62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709" w:type="dxa"/>
            <w:vAlign w:val="center"/>
          </w:tcPr>
          <w:p w14:paraId="0B6F919C" w14:textId="74738211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31C891" w14:textId="39042739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5AE833AC" w14:textId="34CA9C35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191334E3" w14:textId="74A75DE3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0E0B56B" w14:textId="53C9C460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9C9241" w14:textId="7B9ADC90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CA38CEB" w14:textId="1A1EC292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51969666" w14:textId="77777777" w:rsidTr="00927FCD">
        <w:trPr>
          <w:jc w:val="center"/>
        </w:trPr>
        <w:tc>
          <w:tcPr>
            <w:tcW w:w="1271" w:type="dxa"/>
          </w:tcPr>
          <w:p w14:paraId="22AF9EEA" w14:textId="4F860B25" w:rsidR="00927FCD" w:rsidRPr="00DD628A" w:rsidRDefault="00927FCD" w:rsidP="007825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Б1.Б.04</w:t>
            </w:r>
          </w:p>
        </w:tc>
        <w:tc>
          <w:tcPr>
            <w:tcW w:w="2835" w:type="dxa"/>
            <w:vAlign w:val="center"/>
          </w:tcPr>
          <w:p w14:paraId="46702B4F" w14:textId="3C1FE08B" w:rsidR="00927FCD" w:rsidRPr="00DD628A" w:rsidRDefault="00927FCD" w:rsidP="007825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 проблемы науки и техники</w:t>
            </w:r>
          </w:p>
        </w:tc>
        <w:tc>
          <w:tcPr>
            <w:tcW w:w="2132" w:type="dxa"/>
          </w:tcPr>
          <w:p w14:paraId="583A474C" w14:textId="355FED50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与技术的哲学问题</w:t>
            </w:r>
          </w:p>
        </w:tc>
        <w:tc>
          <w:tcPr>
            <w:tcW w:w="851" w:type="dxa"/>
            <w:vAlign w:val="center"/>
          </w:tcPr>
          <w:p w14:paraId="500A6240" w14:textId="33761EFC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2F1765E" w14:textId="7D6B41BD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8" w:type="dxa"/>
            <w:vAlign w:val="center"/>
          </w:tcPr>
          <w:p w14:paraId="396822FE" w14:textId="729BC454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6B1339C5" w14:textId="5CC7AFF8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B9C300D" w14:textId="0D3731C1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1EC5BBC" w14:textId="291B1303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387FC30" w14:textId="56C737F4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02E27C75" w14:textId="33BA7058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D3EC3" w14:textId="23C10399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DEDA9C3" w14:textId="104FA1A0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405E2ADB" w14:textId="77777777" w:rsidTr="00927FCD">
        <w:trPr>
          <w:jc w:val="center"/>
        </w:trPr>
        <w:tc>
          <w:tcPr>
            <w:tcW w:w="1271" w:type="dxa"/>
          </w:tcPr>
          <w:p w14:paraId="1914AAF0" w14:textId="4835E36A" w:rsidR="00927FCD" w:rsidRPr="00DD628A" w:rsidRDefault="00927FCD" w:rsidP="007825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Б1.Б.05</w:t>
            </w:r>
          </w:p>
        </w:tc>
        <w:tc>
          <w:tcPr>
            <w:tcW w:w="2835" w:type="dxa"/>
            <w:vAlign w:val="center"/>
          </w:tcPr>
          <w:p w14:paraId="48EE7189" w14:textId="79B75A01" w:rsidR="00927FCD" w:rsidRPr="00DD628A" w:rsidRDefault="00927FCD" w:rsidP="007825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рисками</w:t>
            </w:r>
          </w:p>
        </w:tc>
        <w:tc>
          <w:tcPr>
            <w:tcW w:w="2132" w:type="dxa"/>
          </w:tcPr>
          <w:p w14:paraId="7E865F05" w14:textId="598FB8F4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风险管理</w:t>
            </w:r>
          </w:p>
        </w:tc>
        <w:tc>
          <w:tcPr>
            <w:tcW w:w="851" w:type="dxa"/>
            <w:vAlign w:val="center"/>
          </w:tcPr>
          <w:p w14:paraId="66388840" w14:textId="0CAF6FCC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03CF9624" w14:textId="31ED029D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21CFDA37" w14:textId="3E78A41E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vAlign w:val="center"/>
          </w:tcPr>
          <w:p w14:paraId="3DF33716" w14:textId="7D52E054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36952F4B" w14:textId="541CBD03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4442418" w14:textId="1F22B7A8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15296A03" w14:textId="11EC6759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0D4BEE4" w14:textId="35458777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CAC2DCF" w14:textId="6488152D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4663723" w14:textId="6BD96F92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5F8C7553" w14:textId="77777777" w:rsidTr="00927FCD">
        <w:trPr>
          <w:trHeight w:val="395"/>
          <w:jc w:val="center"/>
        </w:trPr>
        <w:tc>
          <w:tcPr>
            <w:tcW w:w="1271" w:type="dxa"/>
            <w:vAlign w:val="center"/>
          </w:tcPr>
          <w:p w14:paraId="779EF809" w14:textId="77777777" w:rsidR="00927FCD" w:rsidRPr="00DD628A" w:rsidRDefault="00927FCD" w:rsidP="007825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Align w:val="center"/>
          </w:tcPr>
          <w:p w14:paraId="289E615D" w14:textId="77777777" w:rsidR="00927FCD" w:rsidRPr="00DD628A" w:rsidRDefault="00927FCD" w:rsidP="007825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2" w:type="dxa"/>
          </w:tcPr>
          <w:p w14:paraId="5F09FC6F" w14:textId="77777777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78F9F5E" w14:textId="049682C1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648</w:t>
            </w:r>
          </w:p>
        </w:tc>
        <w:tc>
          <w:tcPr>
            <w:tcW w:w="709" w:type="dxa"/>
            <w:vAlign w:val="center"/>
          </w:tcPr>
          <w:p w14:paraId="48F44349" w14:textId="5BAF16C9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136</w:t>
            </w:r>
          </w:p>
        </w:tc>
        <w:tc>
          <w:tcPr>
            <w:tcW w:w="708" w:type="dxa"/>
            <w:vAlign w:val="center"/>
          </w:tcPr>
          <w:p w14:paraId="3BE1C126" w14:textId="7518835D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404</w:t>
            </w:r>
          </w:p>
        </w:tc>
        <w:tc>
          <w:tcPr>
            <w:tcW w:w="709" w:type="dxa"/>
            <w:vAlign w:val="center"/>
          </w:tcPr>
          <w:p w14:paraId="5EBBAD23" w14:textId="385D35D0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60EE0BDA" w14:textId="2D833BD7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274998DE" w14:textId="77777777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D7A3AFD" w14:textId="77777777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535DA8B" w14:textId="77777777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E0DF025" w14:textId="77777777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7C299A0" w14:textId="77777777" w:rsidR="00927FCD" w:rsidRPr="00DD628A" w:rsidRDefault="00927FCD" w:rsidP="0078258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27FCD" w:rsidRPr="00A51890" w14:paraId="716A4DF5" w14:textId="77777777" w:rsidTr="00927FCD">
        <w:trPr>
          <w:jc w:val="center"/>
        </w:trPr>
        <w:tc>
          <w:tcPr>
            <w:tcW w:w="1271" w:type="dxa"/>
            <w:vAlign w:val="center"/>
          </w:tcPr>
          <w:p w14:paraId="2A7DE811" w14:textId="1D21D2B6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2835" w:type="dxa"/>
            <w:vAlign w:val="center"/>
          </w:tcPr>
          <w:p w14:paraId="3B3C91C4" w14:textId="17042107" w:rsidR="00927FCD" w:rsidRPr="00DD628A" w:rsidRDefault="00927FCD" w:rsidP="00A03F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методологии научных исследований</w:t>
            </w:r>
          </w:p>
        </w:tc>
        <w:tc>
          <w:tcPr>
            <w:tcW w:w="2132" w:type="dxa"/>
          </w:tcPr>
          <w:p w14:paraId="1DB0F1E2" w14:textId="4FA56442" w:rsidR="00927FCD" w:rsidRPr="00DD628A" w:rsidRDefault="00927FCD" w:rsidP="00A03FAD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科学研究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方法论基础</w:t>
            </w:r>
          </w:p>
        </w:tc>
        <w:tc>
          <w:tcPr>
            <w:tcW w:w="851" w:type="dxa"/>
            <w:vAlign w:val="center"/>
          </w:tcPr>
          <w:p w14:paraId="2839A53D" w14:textId="3C39FECD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4DAF985" w14:textId="0BAA7DA1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4684D1DA" w14:textId="1FEE4618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707376FA" w14:textId="1557D04F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8A84C69" w14:textId="71CBC280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B8807BA" w14:textId="66B3EAC2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C9D2B28" w14:textId="4049409F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348D8D66" w14:textId="388E8B9B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76633D" w14:textId="2CD23D6B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9C9E531" w14:textId="188AEAAB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1C480F18" w14:textId="77777777" w:rsidTr="00927FCD">
        <w:trPr>
          <w:jc w:val="center"/>
        </w:trPr>
        <w:tc>
          <w:tcPr>
            <w:tcW w:w="1271" w:type="dxa"/>
            <w:vAlign w:val="center"/>
          </w:tcPr>
          <w:p w14:paraId="163DA2F2" w14:textId="6D005258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2835" w:type="dxa"/>
            <w:vAlign w:val="center"/>
          </w:tcPr>
          <w:p w14:paraId="55A0E9F7" w14:textId="0154EBC7" w:rsidR="00927FCD" w:rsidRPr="00DD628A" w:rsidRDefault="00927FCD" w:rsidP="00A03F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Физико-химические процессы в техносфере</w:t>
            </w:r>
          </w:p>
        </w:tc>
        <w:tc>
          <w:tcPr>
            <w:tcW w:w="2132" w:type="dxa"/>
          </w:tcPr>
          <w:p w14:paraId="193C9095" w14:textId="5770114F" w:rsidR="00927FCD" w:rsidRPr="00DD628A" w:rsidRDefault="00927FCD" w:rsidP="00A03F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技术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中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的物理化学过程</w:t>
            </w:r>
          </w:p>
        </w:tc>
        <w:tc>
          <w:tcPr>
            <w:tcW w:w="851" w:type="dxa"/>
            <w:vAlign w:val="center"/>
          </w:tcPr>
          <w:p w14:paraId="251A3510" w14:textId="2DDAB4A1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FA8502B" w14:textId="359C0C94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708" w:type="dxa"/>
            <w:vAlign w:val="center"/>
          </w:tcPr>
          <w:p w14:paraId="79726E5E" w14:textId="5D18EC3C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709" w:type="dxa"/>
            <w:vAlign w:val="center"/>
          </w:tcPr>
          <w:p w14:paraId="3600F7E5" w14:textId="45862676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E32EDD2" w14:textId="4171B81B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2DA8520" w14:textId="1623B2FE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743215C8" w14:textId="123C168F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07A8ED8" w14:textId="21BFC8A6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C6D19B" w14:textId="5A357572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E63F8AE" w14:textId="01310C98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1DB94126" w14:textId="77777777" w:rsidTr="00927FCD">
        <w:trPr>
          <w:trHeight w:val="654"/>
          <w:jc w:val="center"/>
        </w:trPr>
        <w:tc>
          <w:tcPr>
            <w:tcW w:w="1271" w:type="dxa"/>
            <w:vAlign w:val="center"/>
          </w:tcPr>
          <w:p w14:paraId="1377C411" w14:textId="56AC59DD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2835" w:type="dxa"/>
            <w:vAlign w:val="center"/>
          </w:tcPr>
          <w:p w14:paraId="74A98A6D" w14:textId="49483296" w:rsidR="00927FCD" w:rsidRPr="00DD628A" w:rsidRDefault="00927FCD" w:rsidP="00A03F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Нормативно-правовое обеспечение рационального природопользования и защиты окружающей среды</w:t>
            </w:r>
          </w:p>
        </w:tc>
        <w:tc>
          <w:tcPr>
            <w:tcW w:w="2132" w:type="dxa"/>
          </w:tcPr>
          <w:p w14:paraId="27307807" w14:textId="2AE5B472" w:rsidR="00927FCD" w:rsidRPr="00DD628A" w:rsidRDefault="00927FCD" w:rsidP="00A03F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自然资源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合理利用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与环境保护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的法律法规</w:t>
            </w:r>
          </w:p>
        </w:tc>
        <w:tc>
          <w:tcPr>
            <w:tcW w:w="851" w:type="dxa"/>
            <w:vAlign w:val="center"/>
          </w:tcPr>
          <w:p w14:paraId="1120F33F" w14:textId="5A418DC1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A6B8735" w14:textId="2640195E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38207EFF" w14:textId="7727970E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709" w:type="dxa"/>
            <w:vAlign w:val="center"/>
          </w:tcPr>
          <w:p w14:paraId="51B4BE93" w14:textId="1AFAD953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DFFE140" w14:textId="126DEF36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7C71118A" w14:textId="53D3045B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18BACB4E" w14:textId="788ADCB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1161FAA" w14:textId="45AD2AC4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C99CAA" w14:textId="1F4E8D41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498C12C7" w14:textId="0FC8433E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724BC928" w14:textId="77777777" w:rsidTr="00927FCD">
        <w:trPr>
          <w:trHeight w:val="734"/>
          <w:jc w:val="center"/>
        </w:trPr>
        <w:tc>
          <w:tcPr>
            <w:tcW w:w="1271" w:type="dxa"/>
            <w:vAlign w:val="center"/>
          </w:tcPr>
          <w:p w14:paraId="67051503" w14:textId="03DD0549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2835" w:type="dxa"/>
            <w:vAlign w:val="center"/>
          </w:tcPr>
          <w:p w14:paraId="4903F57F" w14:textId="3A7DA8AC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обращения с отходами</w:t>
            </w:r>
          </w:p>
        </w:tc>
        <w:tc>
          <w:tcPr>
            <w:tcW w:w="2132" w:type="dxa"/>
          </w:tcPr>
          <w:p w14:paraId="37EDE812" w14:textId="56273DE0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废物管理的组织</w:t>
            </w:r>
          </w:p>
        </w:tc>
        <w:tc>
          <w:tcPr>
            <w:tcW w:w="851" w:type="dxa"/>
            <w:vAlign w:val="center"/>
          </w:tcPr>
          <w:p w14:paraId="656875BA" w14:textId="2D370C16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9" w:type="dxa"/>
            <w:vAlign w:val="center"/>
          </w:tcPr>
          <w:p w14:paraId="5FCFDFCC" w14:textId="696C6A49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70</w:t>
            </w:r>
          </w:p>
        </w:tc>
        <w:tc>
          <w:tcPr>
            <w:tcW w:w="708" w:type="dxa"/>
            <w:vAlign w:val="center"/>
          </w:tcPr>
          <w:p w14:paraId="73794845" w14:textId="79008EDF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709" w:type="dxa"/>
            <w:vAlign w:val="center"/>
          </w:tcPr>
          <w:p w14:paraId="0ED667E5" w14:textId="3733F98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525C7429" w14:textId="7BBD224A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709" w:type="dxa"/>
            <w:vAlign w:val="center"/>
          </w:tcPr>
          <w:p w14:paraId="3FE13D09" w14:textId="70F8CC9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708" w:type="dxa"/>
            <w:vAlign w:val="center"/>
          </w:tcPr>
          <w:p w14:paraId="3EEF4A93" w14:textId="56819E21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D0CCE1A" w14:textId="1604EE9C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F4BC071" w14:textId="547AE5CA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482298C6" w14:textId="4EC26005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53A25929" w14:textId="77777777" w:rsidTr="00927FCD">
        <w:trPr>
          <w:trHeight w:val="734"/>
          <w:jc w:val="center"/>
        </w:trPr>
        <w:tc>
          <w:tcPr>
            <w:tcW w:w="1271" w:type="dxa"/>
            <w:vAlign w:val="center"/>
          </w:tcPr>
          <w:p w14:paraId="1FDB6575" w14:textId="66CA7A12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Б1.В.05</w:t>
            </w:r>
          </w:p>
        </w:tc>
        <w:tc>
          <w:tcPr>
            <w:tcW w:w="2835" w:type="dxa"/>
            <w:vAlign w:val="center"/>
          </w:tcPr>
          <w:p w14:paraId="3ED00CD3" w14:textId="35A2DFD9" w:rsidR="00927FCD" w:rsidRPr="00DD628A" w:rsidRDefault="00927FCD" w:rsidP="00A03FAD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деятельности предприятия по охране среды обитания в ЧС</w:t>
            </w:r>
          </w:p>
        </w:tc>
        <w:tc>
          <w:tcPr>
            <w:tcW w:w="2132" w:type="dxa"/>
          </w:tcPr>
          <w:p w14:paraId="4E88D3E4" w14:textId="33E00EC1" w:rsidR="00927FCD" w:rsidRPr="00DD628A" w:rsidRDefault="00927FCD" w:rsidP="00A03FAD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紧急情况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下企业活动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居住环境保护的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组织</w:t>
            </w:r>
          </w:p>
        </w:tc>
        <w:tc>
          <w:tcPr>
            <w:tcW w:w="851" w:type="dxa"/>
            <w:vAlign w:val="center"/>
          </w:tcPr>
          <w:p w14:paraId="11F31AAE" w14:textId="7600F6F6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36535084" w14:textId="48A3EAD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708" w:type="dxa"/>
            <w:vAlign w:val="center"/>
          </w:tcPr>
          <w:p w14:paraId="3544A07C" w14:textId="5E528350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138</w:t>
            </w:r>
          </w:p>
        </w:tc>
        <w:tc>
          <w:tcPr>
            <w:tcW w:w="709" w:type="dxa"/>
            <w:vAlign w:val="center"/>
          </w:tcPr>
          <w:p w14:paraId="24CD884B" w14:textId="5C44C863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BF27784" w14:textId="2F6F3852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1FDFEDBA" w14:textId="6C1BCA43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6CAFCC43" w14:textId="7507BAD5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3C226C" w14:textId="7EABE906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1015B48" w14:textId="2417816B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1C17AF07" w14:textId="34CCB1A0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3E9B69DB" w14:textId="77777777" w:rsidTr="00927FCD">
        <w:trPr>
          <w:trHeight w:val="734"/>
          <w:jc w:val="center"/>
        </w:trPr>
        <w:tc>
          <w:tcPr>
            <w:tcW w:w="1271" w:type="dxa"/>
            <w:vAlign w:val="center"/>
          </w:tcPr>
          <w:p w14:paraId="3B330BD2" w14:textId="7A6BE92B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Б1.В.06</w:t>
            </w:r>
          </w:p>
        </w:tc>
        <w:tc>
          <w:tcPr>
            <w:tcW w:w="2835" w:type="dxa"/>
            <w:vAlign w:val="center"/>
          </w:tcPr>
          <w:p w14:paraId="3059521A" w14:textId="3838AF6E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Экологическая экспертиза промышленных предприятий и проектов</w:t>
            </w:r>
          </w:p>
        </w:tc>
        <w:tc>
          <w:tcPr>
            <w:tcW w:w="2132" w:type="dxa"/>
          </w:tcPr>
          <w:p w14:paraId="6DAF8EFA" w14:textId="57BE81F7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工业企业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与项目环境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的生态鉴定</w:t>
            </w:r>
          </w:p>
        </w:tc>
        <w:tc>
          <w:tcPr>
            <w:tcW w:w="851" w:type="dxa"/>
            <w:vAlign w:val="center"/>
          </w:tcPr>
          <w:p w14:paraId="2460AC08" w14:textId="2B1BDF1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2BB4812E" w14:textId="245D95EC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46CC9D20" w14:textId="033EDB9B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32B49F2E" w14:textId="24246B91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64B7749" w14:textId="511541CE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282C019D" w14:textId="0F34AD55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3B46B290" w14:textId="2040E2EA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23CFF94" w14:textId="6DE963D9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258C43" w14:textId="2DA87DD6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5082A25B" w14:textId="33F033EA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612A1C68" w14:textId="77777777" w:rsidTr="00927FCD">
        <w:trPr>
          <w:trHeight w:val="801"/>
          <w:jc w:val="center"/>
        </w:trPr>
        <w:tc>
          <w:tcPr>
            <w:tcW w:w="1271" w:type="dxa"/>
            <w:vAlign w:val="center"/>
          </w:tcPr>
          <w:p w14:paraId="074879D2" w14:textId="72F86E6C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</w:t>
            </w:r>
          </w:p>
        </w:tc>
        <w:tc>
          <w:tcPr>
            <w:tcW w:w="2835" w:type="dxa"/>
            <w:vAlign w:val="center"/>
          </w:tcPr>
          <w:p w14:paraId="02762C4F" w14:textId="438AFAB5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2132" w:type="dxa"/>
          </w:tcPr>
          <w:p w14:paraId="0A8E7CF6" w14:textId="05E52A0D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vAlign w:val="center"/>
          </w:tcPr>
          <w:p w14:paraId="598955A6" w14:textId="5F82C23F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51577B5E" w14:textId="0B4949E3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8" w:type="dxa"/>
            <w:vAlign w:val="center"/>
          </w:tcPr>
          <w:p w14:paraId="04A795DD" w14:textId="30E92482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2C2D0545" w14:textId="20843719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62FF491" w14:textId="540ADCBB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08C649FA" w14:textId="40379E89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A10B37E" w14:textId="44C28276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2DC2C10A" w14:textId="11161775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74756D" w14:textId="54262E26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45C99370" w14:textId="45D0247A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44175304" w14:textId="77777777" w:rsidTr="00927FCD">
        <w:trPr>
          <w:trHeight w:val="357"/>
          <w:jc w:val="center"/>
        </w:trPr>
        <w:tc>
          <w:tcPr>
            <w:tcW w:w="1271" w:type="dxa"/>
            <w:vAlign w:val="center"/>
          </w:tcPr>
          <w:p w14:paraId="2790B120" w14:textId="0A3268A6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Б1.В.ДВ.01.01</w:t>
            </w:r>
          </w:p>
        </w:tc>
        <w:tc>
          <w:tcPr>
            <w:tcW w:w="2835" w:type="dxa"/>
            <w:vAlign w:val="center"/>
          </w:tcPr>
          <w:p w14:paraId="74E7EF50" w14:textId="0D23089D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патентных исследований</w:t>
            </w:r>
          </w:p>
        </w:tc>
        <w:tc>
          <w:tcPr>
            <w:tcW w:w="2132" w:type="dxa"/>
          </w:tcPr>
          <w:p w14:paraId="00D4D657" w14:textId="51037818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专利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研究基础</w:t>
            </w:r>
          </w:p>
        </w:tc>
        <w:tc>
          <w:tcPr>
            <w:tcW w:w="851" w:type="dxa"/>
            <w:vAlign w:val="center"/>
          </w:tcPr>
          <w:p w14:paraId="35B1C769" w14:textId="7F0AA341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2DEE0AD2" w14:textId="06DAC25F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8" w:type="dxa"/>
            <w:vAlign w:val="center"/>
          </w:tcPr>
          <w:p w14:paraId="003BD8DB" w14:textId="10B0BEC2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12FAFF23" w14:textId="088CBFF3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21A9052" w14:textId="2F975686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01F8140" w14:textId="68D9724F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3AE29AD" w14:textId="0B1D43C5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6B8198E1" w14:textId="0DDBD83A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5D2D111" w14:textId="75584999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3AB7794" w14:textId="14938FA6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70D361BA" w14:textId="77777777" w:rsidTr="00927FCD">
        <w:trPr>
          <w:jc w:val="center"/>
        </w:trPr>
        <w:tc>
          <w:tcPr>
            <w:tcW w:w="1271" w:type="dxa"/>
            <w:vAlign w:val="center"/>
          </w:tcPr>
          <w:p w14:paraId="4DD889A8" w14:textId="5A750B0B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Б1.В.ДВ.01.02</w:t>
            </w:r>
          </w:p>
        </w:tc>
        <w:tc>
          <w:tcPr>
            <w:tcW w:w="2835" w:type="dxa"/>
            <w:vAlign w:val="center"/>
          </w:tcPr>
          <w:p w14:paraId="0725DDA2" w14:textId="2247A514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Патентное право</w:t>
            </w:r>
          </w:p>
        </w:tc>
        <w:tc>
          <w:tcPr>
            <w:tcW w:w="2132" w:type="dxa"/>
          </w:tcPr>
          <w:p w14:paraId="52B43D08" w14:textId="6A4CE059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专利权</w:t>
            </w:r>
          </w:p>
        </w:tc>
        <w:tc>
          <w:tcPr>
            <w:tcW w:w="851" w:type="dxa"/>
            <w:vAlign w:val="center"/>
          </w:tcPr>
          <w:p w14:paraId="0BA3AF04" w14:textId="6AA6FCDB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5218223A" w14:textId="516FCE5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8" w:type="dxa"/>
            <w:vAlign w:val="center"/>
          </w:tcPr>
          <w:p w14:paraId="217DDB36" w14:textId="6866ABAD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709" w:type="dxa"/>
            <w:vAlign w:val="center"/>
          </w:tcPr>
          <w:p w14:paraId="744F6747" w14:textId="18F163C2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53A05A2" w14:textId="1B62A000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DF6CEA0" w14:textId="54ACDCDB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061A17F" w14:textId="7ECA064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C7D6903" w14:textId="2086C6B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329D29" w14:textId="349CFC4D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AC41E84" w14:textId="4AB753DB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10B805B4" w14:textId="77777777" w:rsidTr="00927FCD">
        <w:trPr>
          <w:jc w:val="center"/>
        </w:trPr>
        <w:tc>
          <w:tcPr>
            <w:tcW w:w="1271" w:type="dxa"/>
            <w:vAlign w:val="center"/>
          </w:tcPr>
          <w:p w14:paraId="78590A1D" w14:textId="3E5D5ABA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</w:t>
            </w:r>
          </w:p>
        </w:tc>
        <w:tc>
          <w:tcPr>
            <w:tcW w:w="2835" w:type="dxa"/>
            <w:vAlign w:val="center"/>
          </w:tcPr>
          <w:p w14:paraId="0AE5E9F5" w14:textId="703D1C2A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 по выбору Б1.В.ДВ.2</w:t>
            </w:r>
          </w:p>
        </w:tc>
        <w:tc>
          <w:tcPr>
            <w:tcW w:w="2132" w:type="dxa"/>
          </w:tcPr>
          <w:p w14:paraId="314D1361" w14:textId="4BFAD152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49D605C3" w14:textId="15656ADE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4B48F0C3" w14:textId="114B7A38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32A7EB9F" w14:textId="59B77A95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6F070E2C" w14:textId="1BEA9D3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B79EE6" w14:textId="03B24BEB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2B57D391" w14:textId="3146A4FD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635C3ECF" w14:textId="34826730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64E282EF" w14:textId="4366DF5D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C5EEB4" w14:textId="2C603055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4634E1A" w14:textId="6B208D5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22C4115B" w14:textId="77777777" w:rsidTr="00927FCD">
        <w:trPr>
          <w:jc w:val="center"/>
        </w:trPr>
        <w:tc>
          <w:tcPr>
            <w:tcW w:w="1271" w:type="dxa"/>
            <w:vAlign w:val="center"/>
          </w:tcPr>
          <w:p w14:paraId="7EBF7E16" w14:textId="0E4EFEFB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Б1.В.ДВ.02.01</w:t>
            </w:r>
          </w:p>
        </w:tc>
        <w:tc>
          <w:tcPr>
            <w:tcW w:w="2835" w:type="dxa"/>
            <w:vAlign w:val="center"/>
          </w:tcPr>
          <w:p w14:paraId="13551EEF" w14:textId="0CE41148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Математическое планирование эксперимента</w:t>
            </w:r>
          </w:p>
        </w:tc>
        <w:tc>
          <w:tcPr>
            <w:tcW w:w="2132" w:type="dxa"/>
          </w:tcPr>
          <w:p w14:paraId="439083ED" w14:textId="76B806A6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实验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数学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规划</w:t>
            </w:r>
          </w:p>
        </w:tc>
        <w:tc>
          <w:tcPr>
            <w:tcW w:w="851" w:type="dxa"/>
            <w:vAlign w:val="center"/>
          </w:tcPr>
          <w:p w14:paraId="233752F1" w14:textId="3A526E95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3C4844A1" w14:textId="67E06F6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1C759C74" w14:textId="55A8FD9E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66FFCAC1" w14:textId="2CAE50E2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E124C4A" w14:textId="12ADBE09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1F05AE97" w14:textId="26D8B0EC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807AC80" w14:textId="68CCDEA8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9717595" w14:textId="4B5FED9E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B888C1" w14:textId="37EE277A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26333B9" w14:textId="6A94CB4C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18BDD2E3" w14:textId="77777777" w:rsidTr="00927FCD">
        <w:trPr>
          <w:jc w:val="center"/>
        </w:trPr>
        <w:tc>
          <w:tcPr>
            <w:tcW w:w="1271" w:type="dxa"/>
            <w:vAlign w:val="center"/>
          </w:tcPr>
          <w:p w14:paraId="56DA9F08" w14:textId="06AFE25A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Б1.В.ДВ.02.02</w:t>
            </w:r>
          </w:p>
        </w:tc>
        <w:tc>
          <w:tcPr>
            <w:tcW w:w="2835" w:type="dxa"/>
            <w:vAlign w:val="center"/>
          </w:tcPr>
          <w:p w14:paraId="1C13E0FB" w14:textId="08741273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промышленной безопасности</w:t>
            </w:r>
          </w:p>
        </w:tc>
        <w:tc>
          <w:tcPr>
            <w:tcW w:w="2132" w:type="dxa"/>
          </w:tcPr>
          <w:p w14:paraId="41AAC650" w14:textId="2D71F942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工业安全基础</w:t>
            </w:r>
          </w:p>
        </w:tc>
        <w:tc>
          <w:tcPr>
            <w:tcW w:w="851" w:type="dxa"/>
            <w:vAlign w:val="center"/>
          </w:tcPr>
          <w:p w14:paraId="01DA90F9" w14:textId="350F2D2B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F92BE51" w14:textId="3B4138C0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38F84180" w14:textId="5DDED5A3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26F5A950" w14:textId="26BB0053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96D3C6D" w14:textId="3A95EEB3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2EB3FDB0" w14:textId="0C391C18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A18057B" w14:textId="05431FE1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6971089" w14:textId="2E3C733C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C620ADF" w14:textId="67289541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847E235" w14:textId="6D8C80F2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70D42E37" w14:textId="77777777" w:rsidTr="00927FCD">
        <w:trPr>
          <w:jc w:val="center"/>
        </w:trPr>
        <w:tc>
          <w:tcPr>
            <w:tcW w:w="1271" w:type="dxa"/>
            <w:vAlign w:val="center"/>
          </w:tcPr>
          <w:p w14:paraId="12362008" w14:textId="0D927834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</w:t>
            </w:r>
          </w:p>
        </w:tc>
        <w:tc>
          <w:tcPr>
            <w:tcW w:w="2835" w:type="dxa"/>
            <w:vAlign w:val="center"/>
          </w:tcPr>
          <w:p w14:paraId="41779F2F" w14:textId="4E9CD00A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 по выбору Б1.В.ДВ.3</w:t>
            </w:r>
          </w:p>
        </w:tc>
        <w:tc>
          <w:tcPr>
            <w:tcW w:w="2132" w:type="dxa"/>
          </w:tcPr>
          <w:p w14:paraId="2522A478" w14:textId="781166AC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1CF11EA2" w14:textId="0E09B072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6930E9D7" w14:textId="602CF29D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8" w:type="dxa"/>
            <w:vAlign w:val="center"/>
          </w:tcPr>
          <w:p w14:paraId="1487D7C4" w14:textId="26D5A2F4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709" w:type="dxa"/>
            <w:vAlign w:val="center"/>
          </w:tcPr>
          <w:p w14:paraId="3A6D3AF1" w14:textId="65337F38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0B7B06FF" w14:textId="1F5F46E2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09C81724" w14:textId="09ABC6FA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5C2C83E3" w14:textId="1232466E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CC8411" w14:textId="6C8AAFD4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AF34987" w14:textId="1F884F4E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258B994" w14:textId="4B571D68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0FC154D1" w14:textId="77777777" w:rsidTr="00927FCD">
        <w:trPr>
          <w:jc w:val="center"/>
        </w:trPr>
        <w:tc>
          <w:tcPr>
            <w:tcW w:w="1271" w:type="dxa"/>
            <w:vAlign w:val="center"/>
          </w:tcPr>
          <w:p w14:paraId="66A2B055" w14:textId="5131AACA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Б1.В.ДВ.03.01</w:t>
            </w:r>
          </w:p>
        </w:tc>
        <w:tc>
          <w:tcPr>
            <w:tcW w:w="2835" w:type="dxa"/>
            <w:vAlign w:val="center"/>
          </w:tcPr>
          <w:p w14:paraId="0A538FDD" w14:textId="65BB0312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технического регулирования технологических процессов</w:t>
            </w:r>
          </w:p>
        </w:tc>
        <w:tc>
          <w:tcPr>
            <w:tcW w:w="2132" w:type="dxa"/>
          </w:tcPr>
          <w:p w14:paraId="42C2C2BD" w14:textId="06E6F7BF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工艺流程管理的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法规基础</w:t>
            </w:r>
          </w:p>
        </w:tc>
        <w:tc>
          <w:tcPr>
            <w:tcW w:w="851" w:type="dxa"/>
            <w:vAlign w:val="center"/>
          </w:tcPr>
          <w:p w14:paraId="0714D5EF" w14:textId="0D090993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455FF5EF" w14:textId="3D02ADF6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8" w:type="dxa"/>
            <w:vAlign w:val="center"/>
          </w:tcPr>
          <w:p w14:paraId="0D6AAFF0" w14:textId="544818B6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709" w:type="dxa"/>
            <w:vAlign w:val="center"/>
          </w:tcPr>
          <w:p w14:paraId="50EC430F" w14:textId="3C6F5B24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2D56B1F" w14:textId="17E738BE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207B417B" w14:textId="46716C91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338BCE85" w14:textId="35E5A6FC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57E9F0F" w14:textId="330F502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A8B4A7" w14:textId="6D82ADB3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42738F8" w14:textId="494E9B72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70A20A3A" w14:textId="77777777" w:rsidTr="00927FCD">
        <w:trPr>
          <w:jc w:val="center"/>
        </w:trPr>
        <w:tc>
          <w:tcPr>
            <w:tcW w:w="1271" w:type="dxa"/>
            <w:vAlign w:val="center"/>
          </w:tcPr>
          <w:p w14:paraId="081C7A88" w14:textId="23F095D1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Б1.В.ДВ.03.02</w:t>
            </w:r>
          </w:p>
        </w:tc>
        <w:tc>
          <w:tcPr>
            <w:tcW w:w="2835" w:type="dxa"/>
            <w:vAlign w:val="center"/>
          </w:tcPr>
          <w:p w14:paraId="47957412" w14:textId="63BE86E2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Оценка техногенных воздействий на окружающую среду</w:t>
            </w:r>
          </w:p>
        </w:tc>
        <w:tc>
          <w:tcPr>
            <w:tcW w:w="2132" w:type="dxa"/>
          </w:tcPr>
          <w:p w14:paraId="4B92A703" w14:textId="29D4CCB8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工艺对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环境影响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评估</w:t>
            </w:r>
          </w:p>
        </w:tc>
        <w:tc>
          <w:tcPr>
            <w:tcW w:w="851" w:type="dxa"/>
            <w:vAlign w:val="center"/>
          </w:tcPr>
          <w:p w14:paraId="1D35F1B4" w14:textId="0914F16F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39864C26" w14:textId="337F7EC9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8" w:type="dxa"/>
            <w:vAlign w:val="center"/>
          </w:tcPr>
          <w:p w14:paraId="70242BC3" w14:textId="340C88C5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709" w:type="dxa"/>
            <w:vAlign w:val="center"/>
          </w:tcPr>
          <w:p w14:paraId="36AFCF80" w14:textId="57670EA5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1B83E7D" w14:textId="561B58B2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644204D8" w14:textId="232C8E90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53C0BE97" w14:textId="044A856B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5C84D1" w14:textId="5556EA50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C60173A" w14:textId="0267F4A1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5D67C29E" w14:textId="692077BD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09C2779C" w14:textId="77777777" w:rsidTr="00927FCD">
        <w:trPr>
          <w:jc w:val="center"/>
        </w:trPr>
        <w:tc>
          <w:tcPr>
            <w:tcW w:w="1271" w:type="dxa"/>
            <w:vAlign w:val="center"/>
          </w:tcPr>
          <w:p w14:paraId="735A6688" w14:textId="77777777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Align w:val="center"/>
          </w:tcPr>
          <w:p w14:paraId="6E1C6F4E" w14:textId="77777777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2" w:type="dxa"/>
          </w:tcPr>
          <w:p w14:paraId="53E705EF" w14:textId="77777777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62995298" w14:textId="67C275B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1404</w:t>
            </w:r>
          </w:p>
        </w:tc>
        <w:tc>
          <w:tcPr>
            <w:tcW w:w="709" w:type="dxa"/>
            <w:vAlign w:val="center"/>
          </w:tcPr>
          <w:p w14:paraId="71D2B661" w14:textId="4ADC1088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320</w:t>
            </w:r>
          </w:p>
        </w:tc>
        <w:tc>
          <w:tcPr>
            <w:tcW w:w="708" w:type="dxa"/>
            <w:vAlign w:val="center"/>
          </w:tcPr>
          <w:p w14:paraId="2F028DAD" w14:textId="1889B436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832</w:t>
            </w:r>
          </w:p>
        </w:tc>
        <w:tc>
          <w:tcPr>
            <w:tcW w:w="709" w:type="dxa"/>
            <w:vAlign w:val="center"/>
          </w:tcPr>
          <w:p w14:paraId="1001F460" w14:textId="45297634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709" w:type="dxa"/>
            <w:vAlign w:val="center"/>
          </w:tcPr>
          <w:p w14:paraId="3608C823" w14:textId="74C8D57F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</w:t>
            </w:r>
          </w:p>
        </w:tc>
        <w:tc>
          <w:tcPr>
            <w:tcW w:w="709" w:type="dxa"/>
            <w:vAlign w:val="center"/>
          </w:tcPr>
          <w:p w14:paraId="09F2C893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2056B6C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4F6D4AA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497411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8F6A91C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27FCD" w:rsidRPr="00A51890" w14:paraId="10E05C75" w14:textId="77777777" w:rsidTr="00927FCD">
        <w:trPr>
          <w:jc w:val="center"/>
        </w:trPr>
        <w:tc>
          <w:tcPr>
            <w:tcW w:w="1271" w:type="dxa"/>
            <w:vAlign w:val="center"/>
          </w:tcPr>
          <w:p w14:paraId="04734663" w14:textId="77777777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Align w:val="center"/>
          </w:tcPr>
          <w:p w14:paraId="555FE59B" w14:textId="77777777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2" w:type="dxa"/>
          </w:tcPr>
          <w:p w14:paraId="5AF85A80" w14:textId="77777777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78DC88D" w14:textId="1966FD2B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2052</w:t>
            </w:r>
          </w:p>
        </w:tc>
        <w:tc>
          <w:tcPr>
            <w:tcW w:w="709" w:type="dxa"/>
            <w:vAlign w:val="center"/>
          </w:tcPr>
          <w:p w14:paraId="41CADCAA" w14:textId="1F0B2A6C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456</w:t>
            </w:r>
          </w:p>
        </w:tc>
        <w:tc>
          <w:tcPr>
            <w:tcW w:w="708" w:type="dxa"/>
            <w:vAlign w:val="center"/>
          </w:tcPr>
          <w:p w14:paraId="05538F22" w14:textId="714B23DA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1236</w:t>
            </w:r>
          </w:p>
        </w:tc>
        <w:tc>
          <w:tcPr>
            <w:tcW w:w="709" w:type="dxa"/>
            <w:vAlign w:val="center"/>
          </w:tcPr>
          <w:p w14:paraId="71A6D0E2" w14:textId="49896725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360</w:t>
            </w:r>
          </w:p>
        </w:tc>
        <w:tc>
          <w:tcPr>
            <w:tcW w:w="709" w:type="dxa"/>
            <w:vAlign w:val="center"/>
          </w:tcPr>
          <w:p w14:paraId="27A85D86" w14:textId="1E13E6EE" w:rsidR="00927FCD" w:rsidRPr="007056E0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709" w:type="dxa"/>
            <w:vAlign w:val="center"/>
          </w:tcPr>
          <w:p w14:paraId="0118950E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71AF67B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6E8F98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87A76D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B2EE3A7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27FCD" w:rsidRPr="00927FCD" w14:paraId="78B988BA" w14:textId="77777777" w:rsidTr="00927FCD">
        <w:trPr>
          <w:trHeight w:val="570"/>
          <w:jc w:val="center"/>
        </w:trPr>
        <w:tc>
          <w:tcPr>
            <w:tcW w:w="13609" w:type="dxa"/>
            <w:gridSpan w:val="13"/>
          </w:tcPr>
          <w:p w14:paraId="396DBE3F" w14:textId="5DB3D791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2.Практики, в том числе научно-исследовательская работа (НИР)</w:t>
            </w:r>
          </w:p>
        </w:tc>
      </w:tr>
      <w:tr w:rsidR="00927FCD" w:rsidRPr="00A51890" w14:paraId="5CC6CAF9" w14:textId="77777777" w:rsidTr="00927FCD">
        <w:trPr>
          <w:trHeight w:val="1099"/>
          <w:jc w:val="center"/>
        </w:trPr>
        <w:tc>
          <w:tcPr>
            <w:tcW w:w="1271" w:type="dxa"/>
            <w:vAlign w:val="center"/>
          </w:tcPr>
          <w:p w14:paraId="00BF2E87" w14:textId="66B56F01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2835" w:type="dxa"/>
            <w:vAlign w:val="center"/>
          </w:tcPr>
          <w:p w14:paraId="41689456" w14:textId="00A35B91" w:rsidR="00927FCD" w:rsidRPr="00DD628A" w:rsidRDefault="00927FCD" w:rsidP="00927FCD">
            <w:pPr>
              <w:widowControl/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Организационно-управленческая практика</w:t>
            </w:r>
          </w:p>
        </w:tc>
        <w:tc>
          <w:tcPr>
            <w:tcW w:w="2132" w:type="dxa"/>
          </w:tcPr>
          <w:p w14:paraId="640F6FEC" w14:textId="308F32FA" w:rsidR="00927FCD" w:rsidRPr="00DD628A" w:rsidRDefault="00927FCD" w:rsidP="00927FCD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，组织管理实习</w:t>
            </w:r>
          </w:p>
        </w:tc>
        <w:tc>
          <w:tcPr>
            <w:tcW w:w="851" w:type="dxa"/>
            <w:vAlign w:val="center"/>
          </w:tcPr>
          <w:p w14:paraId="6CB37A9C" w14:textId="33B2AF0A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1DB6B7E0" w14:textId="23601743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08" w:type="dxa"/>
            <w:vAlign w:val="center"/>
          </w:tcPr>
          <w:p w14:paraId="3C73B3D9" w14:textId="052991E6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264</w:t>
            </w:r>
          </w:p>
        </w:tc>
        <w:tc>
          <w:tcPr>
            <w:tcW w:w="709" w:type="dxa"/>
            <w:vAlign w:val="center"/>
          </w:tcPr>
          <w:p w14:paraId="3DC76B5E" w14:textId="26CEC52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6EBF54" w14:textId="165CB789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  <w:vAlign w:val="center"/>
          </w:tcPr>
          <w:p w14:paraId="01AECC9D" w14:textId="3F280601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9EC675F" w14:textId="77FEE5B3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46742A" w14:textId="2271246D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42E35922" w14:textId="336C474A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6DF3A28" w14:textId="48AA683C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65FADAE0" w14:textId="77777777" w:rsidTr="00927FCD">
        <w:trPr>
          <w:jc w:val="center"/>
        </w:trPr>
        <w:tc>
          <w:tcPr>
            <w:tcW w:w="1271" w:type="dxa"/>
            <w:vAlign w:val="center"/>
          </w:tcPr>
          <w:p w14:paraId="1FB79CC9" w14:textId="495693F8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Б2.В.02(П)</w:t>
            </w:r>
          </w:p>
        </w:tc>
        <w:tc>
          <w:tcPr>
            <w:tcW w:w="2835" w:type="dxa"/>
            <w:vAlign w:val="center"/>
          </w:tcPr>
          <w:p w14:paraId="62069A5E" w14:textId="3FDA9D48" w:rsidR="00927FCD" w:rsidRPr="00DD628A" w:rsidRDefault="00927FCD" w:rsidP="00927FCD">
            <w:pPr>
              <w:widowControl/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Практика по получению профессиональных умений и опыта профессиональной деятельности</w:t>
            </w:r>
          </w:p>
        </w:tc>
        <w:tc>
          <w:tcPr>
            <w:tcW w:w="2132" w:type="dxa"/>
          </w:tcPr>
          <w:p w14:paraId="325CEFB3" w14:textId="0057B580" w:rsidR="00927FCD" w:rsidRPr="00DD628A" w:rsidRDefault="00927FCD" w:rsidP="00927FCD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专业活动技巧的生产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1" w:type="dxa"/>
            <w:vAlign w:val="center"/>
          </w:tcPr>
          <w:p w14:paraId="54B27782" w14:textId="72A9518B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1296</w:t>
            </w:r>
          </w:p>
        </w:tc>
        <w:tc>
          <w:tcPr>
            <w:tcW w:w="709" w:type="dxa"/>
            <w:vAlign w:val="center"/>
          </w:tcPr>
          <w:p w14:paraId="5D9FA2A5" w14:textId="6EA51004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708" w:type="dxa"/>
            <w:vAlign w:val="center"/>
          </w:tcPr>
          <w:p w14:paraId="502F8DC6" w14:textId="4FD3F308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1056</w:t>
            </w:r>
          </w:p>
        </w:tc>
        <w:tc>
          <w:tcPr>
            <w:tcW w:w="709" w:type="dxa"/>
            <w:vAlign w:val="center"/>
          </w:tcPr>
          <w:p w14:paraId="4B5ECC1B" w14:textId="111F4BE2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EC90639" w14:textId="6FDCE00A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1006716" w14:textId="2410A7B5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77FA18B" w14:textId="1BF798A9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651037" w14:textId="49E4B01E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</w:t>
            </w:r>
          </w:p>
        </w:tc>
        <w:tc>
          <w:tcPr>
            <w:tcW w:w="709" w:type="dxa"/>
            <w:vAlign w:val="center"/>
          </w:tcPr>
          <w:p w14:paraId="3E2BC2BB" w14:textId="65454836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FDA54FB" w14:textId="2DF02D3D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305CDB96" w14:textId="77777777" w:rsidTr="00927FCD">
        <w:trPr>
          <w:jc w:val="center"/>
        </w:trPr>
        <w:tc>
          <w:tcPr>
            <w:tcW w:w="1271" w:type="dxa"/>
            <w:vAlign w:val="center"/>
          </w:tcPr>
          <w:p w14:paraId="182A8591" w14:textId="17EEC63D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Б2.В.03(Пд)</w:t>
            </w:r>
          </w:p>
        </w:tc>
        <w:tc>
          <w:tcPr>
            <w:tcW w:w="2835" w:type="dxa"/>
            <w:vAlign w:val="center"/>
          </w:tcPr>
          <w:p w14:paraId="3252DA34" w14:textId="2C7CD1F4" w:rsidR="00927FCD" w:rsidRPr="00DD628A" w:rsidRDefault="00927FCD" w:rsidP="00927FCD">
            <w:pPr>
              <w:widowControl/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Преддипломная практика</w:t>
            </w:r>
          </w:p>
        </w:tc>
        <w:tc>
          <w:tcPr>
            <w:tcW w:w="2132" w:type="dxa"/>
          </w:tcPr>
          <w:p w14:paraId="2F89BE28" w14:textId="20C12388" w:rsidR="00927FCD" w:rsidRPr="00DD628A" w:rsidRDefault="00927FCD" w:rsidP="00927FCD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851" w:type="dxa"/>
            <w:vAlign w:val="center"/>
          </w:tcPr>
          <w:p w14:paraId="7EE3888F" w14:textId="251770A4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709" w:type="dxa"/>
            <w:vAlign w:val="center"/>
          </w:tcPr>
          <w:p w14:paraId="79FAC2BE" w14:textId="013FB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708" w:type="dxa"/>
            <w:vAlign w:val="center"/>
          </w:tcPr>
          <w:p w14:paraId="240DE956" w14:textId="63E0E251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352</w:t>
            </w:r>
          </w:p>
        </w:tc>
        <w:tc>
          <w:tcPr>
            <w:tcW w:w="709" w:type="dxa"/>
            <w:vAlign w:val="center"/>
          </w:tcPr>
          <w:p w14:paraId="44BD5AE3" w14:textId="4557310A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549DB8" w14:textId="19930376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vAlign w:val="center"/>
          </w:tcPr>
          <w:p w14:paraId="5C335ADB" w14:textId="2A0C1DE0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9317A8C" w14:textId="72982380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A37116B" w14:textId="23700DBA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DA4176D" w14:textId="1CCB69F2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4B239D78" w14:textId="42AC266E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759A5A38" w14:textId="77777777" w:rsidTr="00927FCD">
        <w:trPr>
          <w:jc w:val="center"/>
        </w:trPr>
        <w:tc>
          <w:tcPr>
            <w:tcW w:w="1271" w:type="dxa"/>
            <w:vAlign w:val="center"/>
          </w:tcPr>
          <w:p w14:paraId="2BF03985" w14:textId="55983CAD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Align w:val="center"/>
          </w:tcPr>
          <w:p w14:paraId="39DB5E23" w14:textId="4E5608B1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2" w:type="dxa"/>
          </w:tcPr>
          <w:p w14:paraId="2FB72EBF" w14:textId="77777777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3CC3970" w14:textId="6C27C47A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2052</w:t>
            </w:r>
          </w:p>
        </w:tc>
        <w:tc>
          <w:tcPr>
            <w:tcW w:w="709" w:type="dxa"/>
            <w:vAlign w:val="center"/>
          </w:tcPr>
          <w:p w14:paraId="55F9684C" w14:textId="1915E0BA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380</w:t>
            </w:r>
          </w:p>
        </w:tc>
        <w:tc>
          <w:tcPr>
            <w:tcW w:w="708" w:type="dxa"/>
            <w:vAlign w:val="center"/>
          </w:tcPr>
          <w:p w14:paraId="6CC44996" w14:textId="0E739D03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1672</w:t>
            </w:r>
          </w:p>
        </w:tc>
        <w:tc>
          <w:tcPr>
            <w:tcW w:w="709" w:type="dxa"/>
            <w:vAlign w:val="center"/>
          </w:tcPr>
          <w:p w14:paraId="4147FFC5" w14:textId="380ECCED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22C0136" w14:textId="71A909AC" w:rsidR="00927FCD" w:rsidRPr="007056E0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709" w:type="dxa"/>
            <w:vAlign w:val="center"/>
          </w:tcPr>
          <w:p w14:paraId="6D372385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75A9A47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DD9B63" w14:textId="16AB8ADA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59F2012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49E3D16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27FCD" w:rsidRPr="00A51890" w14:paraId="53728361" w14:textId="77777777" w:rsidTr="00927FCD">
        <w:trPr>
          <w:jc w:val="center"/>
        </w:trPr>
        <w:tc>
          <w:tcPr>
            <w:tcW w:w="1271" w:type="dxa"/>
            <w:vAlign w:val="center"/>
          </w:tcPr>
          <w:p w14:paraId="30484523" w14:textId="77777777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Align w:val="center"/>
          </w:tcPr>
          <w:p w14:paraId="5F9121E9" w14:textId="77777777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2" w:type="dxa"/>
          </w:tcPr>
          <w:p w14:paraId="5DCECB73" w14:textId="77777777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341C06B1" w14:textId="10E73E7E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2052</w:t>
            </w:r>
          </w:p>
        </w:tc>
        <w:tc>
          <w:tcPr>
            <w:tcW w:w="709" w:type="dxa"/>
            <w:vAlign w:val="center"/>
          </w:tcPr>
          <w:p w14:paraId="32398DFE" w14:textId="64F50414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380</w:t>
            </w:r>
          </w:p>
        </w:tc>
        <w:tc>
          <w:tcPr>
            <w:tcW w:w="708" w:type="dxa"/>
            <w:vAlign w:val="center"/>
          </w:tcPr>
          <w:p w14:paraId="65090D02" w14:textId="5E71C305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1672</w:t>
            </w:r>
          </w:p>
        </w:tc>
        <w:tc>
          <w:tcPr>
            <w:tcW w:w="709" w:type="dxa"/>
            <w:vAlign w:val="center"/>
          </w:tcPr>
          <w:p w14:paraId="2744E75C" w14:textId="14EA90A5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6C81E7" w14:textId="38D5A273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57</w:t>
            </w:r>
          </w:p>
        </w:tc>
        <w:tc>
          <w:tcPr>
            <w:tcW w:w="709" w:type="dxa"/>
            <w:vAlign w:val="center"/>
          </w:tcPr>
          <w:p w14:paraId="72C02759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50B27685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79A973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B669882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9F5BD79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27FCD" w:rsidRPr="00A51890" w14:paraId="7976C31A" w14:textId="77777777" w:rsidTr="00927FCD">
        <w:trPr>
          <w:trHeight w:val="589"/>
          <w:jc w:val="center"/>
        </w:trPr>
        <w:tc>
          <w:tcPr>
            <w:tcW w:w="13609" w:type="dxa"/>
            <w:gridSpan w:val="13"/>
          </w:tcPr>
          <w:p w14:paraId="731A2EEB" w14:textId="58315855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927FCD" w:rsidRPr="00A51890" w14:paraId="33387E61" w14:textId="77777777" w:rsidTr="00927FCD">
        <w:trPr>
          <w:jc w:val="center"/>
        </w:trPr>
        <w:tc>
          <w:tcPr>
            <w:tcW w:w="1271" w:type="dxa"/>
            <w:vAlign w:val="center"/>
          </w:tcPr>
          <w:p w14:paraId="5C27AD36" w14:textId="634C76D8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Б3.Б.01</w:t>
            </w:r>
          </w:p>
        </w:tc>
        <w:tc>
          <w:tcPr>
            <w:tcW w:w="2835" w:type="dxa"/>
            <w:vAlign w:val="center"/>
          </w:tcPr>
          <w:p w14:paraId="792CD8B0" w14:textId="1D29839D" w:rsidR="00927FCD" w:rsidRPr="00DD628A" w:rsidRDefault="00927FCD" w:rsidP="00A03FAD">
            <w:pPr>
              <w:widowControl/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2132" w:type="dxa"/>
          </w:tcPr>
          <w:p w14:paraId="4881E39B" w14:textId="112D97E9" w:rsidR="00927FCD" w:rsidRPr="00DD628A" w:rsidRDefault="00927FCD" w:rsidP="00A03FAD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851" w:type="dxa"/>
            <w:vAlign w:val="center"/>
          </w:tcPr>
          <w:p w14:paraId="7F4B1E68" w14:textId="20F9E24B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72D0AFB" w14:textId="7F2545C3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8" w:type="dxa"/>
            <w:vAlign w:val="center"/>
          </w:tcPr>
          <w:p w14:paraId="7FDA8353" w14:textId="57A4BCE9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9" w:type="dxa"/>
            <w:vAlign w:val="center"/>
          </w:tcPr>
          <w:p w14:paraId="7CECF79E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E45AF7" w14:textId="50CCA85F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3882853B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23DF790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4EFB99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16DD79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33B40FA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27FCD" w:rsidRPr="00A51890" w14:paraId="172DC914" w14:textId="77777777" w:rsidTr="00927FCD">
        <w:trPr>
          <w:jc w:val="center"/>
        </w:trPr>
        <w:tc>
          <w:tcPr>
            <w:tcW w:w="1271" w:type="dxa"/>
            <w:vAlign w:val="center"/>
          </w:tcPr>
          <w:p w14:paraId="195514A0" w14:textId="77777777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Align w:val="center"/>
          </w:tcPr>
          <w:p w14:paraId="7004F93E" w14:textId="77777777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2" w:type="dxa"/>
          </w:tcPr>
          <w:p w14:paraId="09DAA56E" w14:textId="77777777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0D5C384B" w14:textId="4DCF5D6C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719DFA6E" w14:textId="59F18BF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8" w:type="dxa"/>
            <w:vAlign w:val="center"/>
          </w:tcPr>
          <w:p w14:paraId="25E85310" w14:textId="3474DFFB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9" w:type="dxa"/>
            <w:vAlign w:val="center"/>
          </w:tcPr>
          <w:p w14:paraId="5CC76108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7E2500A" w14:textId="5BE174DE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70256B31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68E35A7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8AD356F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E7E780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6A8DCDD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27FCD" w:rsidRPr="00A51890" w14:paraId="61900CC9" w14:textId="77777777" w:rsidTr="00927FCD">
        <w:trPr>
          <w:trHeight w:val="459"/>
          <w:jc w:val="center"/>
        </w:trPr>
        <w:tc>
          <w:tcPr>
            <w:tcW w:w="6238" w:type="dxa"/>
            <w:gridSpan w:val="3"/>
            <w:vAlign w:val="center"/>
          </w:tcPr>
          <w:p w14:paraId="5287BFFC" w14:textId="77777777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  <w:tc>
          <w:tcPr>
            <w:tcW w:w="851" w:type="dxa"/>
            <w:vAlign w:val="center"/>
          </w:tcPr>
          <w:p w14:paraId="040E9708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2D96836E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3EC4B89E" w14:textId="549D3210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BEB4D68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D05579D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FEEACA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E822F89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36660AE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997B8BE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C974071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27FCD" w:rsidRPr="00A51890" w14:paraId="37D19606" w14:textId="77777777" w:rsidTr="00927FCD">
        <w:trPr>
          <w:jc w:val="center"/>
        </w:trPr>
        <w:tc>
          <w:tcPr>
            <w:tcW w:w="1271" w:type="dxa"/>
            <w:vAlign w:val="center"/>
          </w:tcPr>
          <w:p w14:paraId="6E475DC6" w14:textId="4B1AB36D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2835" w:type="dxa"/>
            <w:vAlign w:val="center"/>
          </w:tcPr>
          <w:p w14:paraId="42E55E34" w14:textId="17E4012A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Мониторинг окружающей среды</w:t>
            </w:r>
          </w:p>
        </w:tc>
        <w:tc>
          <w:tcPr>
            <w:tcW w:w="2132" w:type="dxa"/>
          </w:tcPr>
          <w:p w14:paraId="745BD2AB" w14:textId="64547A48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环境监测</w:t>
            </w:r>
          </w:p>
        </w:tc>
        <w:tc>
          <w:tcPr>
            <w:tcW w:w="851" w:type="dxa"/>
            <w:vAlign w:val="center"/>
          </w:tcPr>
          <w:p w14:paraId="083FA11D" w14:textId="0028E814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2251661" w14:textId="18B90702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708" w:type="dxa"/>
            <w:vAlign w:val="center"/>
          </w:tcPr>
          <w:p w14:paraId="0C147EC0" w14:textId="35CB961B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</w:t>
            </w:r>
          </w:p>
        </w:tc>
        <w:tc>
          <w:tcPr>
            <w:tcW w:w="709" w:type="dxa"/>
            <w:vAlign w:val="center"/>
          </w:tcPr>
          <w:p w14:paraId="094F527A" w14:textId="62E416C2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31BC886" w14:textId="69710EE4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BE88414" w14:textId="4D720B26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21FC1CA" w14:textId="673C0CF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575A4A02" w14:textId="3CA769D6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DD61095" w14:textId="639A5119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58470682" w14:textId="32261F06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6ABF0678" w14:textId="77777777" w:rsidTr="00927FCD">
        <w:trPr>
          <w:jc w:val="center"/>
        </w:trPr>
        <w:tc>
          <w:tcPr>
            <w:tcW w:w="1271" w:type="dxa"/>
            <w:vAlign w:val="center"/>
          </w:tcPr>
          <w:p w14:paraId="7E753420" w14:textId="081F3236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2835" w:type="dxa"/>
            <w:vAlign w:val="center"/>
          </w:tcPr>
          <w:p w14:paraId="715DA88E" w14:textId="256A874B" w:rsidR="00927FCD" w:rsidRPr="00DD628A" w:rsidRDefault="00927FCD" w:rsidP="00A03FAD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профессионального развития</w:t>
            </w:r>
          </w:p>
        </w:tc>
        <w:tc>
          <w:tcPr>
            <w:tcW w:w="2132" w:type="dxa"/>
          </w:tcPr>
          <w:p w14:paraId="31185662" w14:textId="1E39AB3A" w:rsidR="00927FCD" w:rsidRPr="00DD628A" w:rsidRDefault="00927FCD" w:rsidP="00A03FAD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专业发展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管理</w:t>
            </w:r>
          </w:p>
        </w:tc>
        <w:tc>
          <w:tcPr>
            <w:tcW w:w="851" w:type="dxa"/>
            <w:vAlign w:val="center"/>
          </w:tcPr>
          <w:p w14:paraId="36C09ABA" w14:textId="6F7AE618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75243F0C" w14:textId="1ADFE8D0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8" w:type="dxa"/>
            <w:vAlign w:val="center"/>
          </w:tcPr>
          <w:p w14:paraId="15FC9648" w14:textId="25C5F611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709" w:type="dxa"/>
            <w:vAlign w:val="center"/>
          </w:tcPr>
          <w:p w14:paraId="161E114A" w14:textId="0CD398CF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8A0227" w14:textId="2D9B8DDE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B814379" w14:textId="354CCA4B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6906405D" w14:textId="77241188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2FE00D99" w14:textId="24BC4DD3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7669F1" w14:textId="2E65C702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76CB27B3" w14:textId="1190541F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927FCD" w:rsidRPr="00A51890" w14:paraId="101903F1" w14:textId="77777777" w:rsidTr="00927FCD">
        <w:trPr>
          <w:jc w:val="center"/>
        </w:trPr>
        <w:tc>
          <w:tcPr>
            <w:tcW w:w="1271" w:type="dxa"/>
            <w:vAlign w:val="center"/>
          </w:tcPr>
          <w:p w14:paraId="3D6820F4" w14:textId="77777777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Align w:val="center"/>
          </w:tcPr>
          <w:p w14:paraId="5EC5180A" w14:textId="77777777" w:rsidR="00927FCD" w:rsidRPr="00DD628A" w:rsidRDefault="00927FCD" w:rsidP="00A03FAD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2" w:type="dxa"/>
          </w:tcPr>
          <w:p w14:paraId="4A382AF2" w14:textId="77777777" w:rsidR="00927FCD" w:rsidRPr="00DD628A" w:rsidRDefault="00927FCD" w:rsidP="00A03FAD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C8C3CB4" w14:textId="613E226B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5DB7A529" w14:textId="7F8C0103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708" w:type="dxa"/>
            <w:vAlign w:val="center"/>
          </w:tcPr>
          <w:p w14:paraId="0B019FE8" w14:textId="281D753F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142</w:t>
            </w:r>
          </w:p>
        </w:tc>
        <w:tc>
          <w:tcPr>
            <w:tcW w:w="709" w:type="dxa"/>
            <w:vAlign w:val="center"/>
          </w:tcPr>
          <w:p w14:paraId="58604AF1" w14:textId="484CCC6F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127DA38" w14:textId="27EBFD7F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70EB4193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C3F9D31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F7E1852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77F27C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B9E39B7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27FCD" w:rsidRPr="00A51890" w14:paraId="34BF717C" w14:textId="77777777" w:rsidTr="00A03FAD">
        <w:trPr>
          <w:trHeight w:val="597"/>
          <w:jc w:val="center"/>
        </w:trPr>
        <w:tc>
          <w:tcPr>
            <w:tcW w:w="1271" w:type="dxa"/>
            <w:vAlign w:val="center"/>
          </w:tcPr>
          <w:p w14:paraId="2AB8DB97" w14:textId="77777777" w:rsidR="00927FCD" w:rsidRPr="00DD628A" w:rsidRDefault="00927FCD" w:rsidP="007056E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vAlign w:val="center"/>
          </w:tcPr>
          <w:p w14:paraId="10CCFBB0" w14:textId="7CC52AE8" w:rsidR="00927FCD" w:rsidRPr="00DD628A" w:rsidRDefault="00927FCD" w:rsidP="00A03FAD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2132" w:type="dxa"/>
          </w:tcPr>
          <w:p w14:paraId="22E03B86" w14:textId="486599AC" w:rsidR="00927FCD" w:rsidRPr="00DD628A" w:rsidRDefault="00927FCD" w:rsidP="00A03FAD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科目）</w:t>
            </w:r>
          </w:p>
        </w:tc>
        <w:tc>
          <w:tcPr>
            <w:tcW w:w="851" w:type="dxa"/>
            <w:vAlign w:val="center"/>
          </w:tcPr>
          <w:p w14:paraId="46B8E629" w14:textId="3DDB7DB4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709" w:type="dxa"/>
            <w:vAlign w:val="center"/>
          </w:tcPr>
          <w:p w14:paraId="40FE9DC2" w14:textId="3EE852DA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849</w:t>
            </w:r>
          </w:p>
        </w:tc>
        <w:tc>
          <w:tcPr>
            <w:tcW w:w="708" w:type="dxa"/>
            <w:vAlign w:val="center"/>
          </w:tcPr>
          <w:p w14:paraId="3E628504" w14:textId="4F509BAD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3111</w:t>
            </w:r>
          </w:p>
        </w:tc>
        <w:tc>
          <w:tcPr>
            <w:tcW w:w="709" w:type="dxa"/>
            <w:vAlign w:val="center"/>
          </w:tcPr>
          <w:p w14:paraId="6495C74A" w14:textId="2950DBFB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56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360</w:t>
            </w:r>
          </w:p>
        </w:tc>
        <w:tc>
          <w:tcPr>
            <w:tcW w:w="709" w:type="dxa"/>
            <w:vAlign w:val="center"/>
          </w:tcPr>
          <w:p w14:paraId="610B3DBE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074C9664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032312E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9563B0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1E36B2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82529C0" w14:textId="77777777" w:rsidR="00927FCD" w:rsidRPr="00DD628A" w:rsidRDefault="00927FCD" w:rsidP="007056E0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7777777" w:rsidR="003A2135" w:rsidRPr="00A51890" w:rsidRDefault="003A2135">
      <w:pPr>
        <w:rPr>
          <w:lang w:val="ru-RU"/>
        </w:rPr>
      </w:pPr>
    </w:p>
    <w:sectPr w:rsidR="003A2135" w:rsidRPr="00A51890" w:rsidSect="00C42BD8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FE0C9" w14:textId="77777777" w:rsidR="007C19B4" w:rsidRDefault="007C19B4" w:rsidP="00B9758D">
      <w:r>
        <w:separator/>
      </w:r>
    </w:p>
  </w:endnote>
  <w:endnote w:type="continuationSeparator" w:id="0">
    <w:p w14:paraId="0BC66C89" w14:textId="77777777" w:rsidR="007C19B4" w:rsidRDefault="007C19B4" w:rsidP="00B9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A6F6BD" w14:textId="77777777" w:rsidR="007C19B4" w:rsidRDefault="007C19B4" w:rsidP="00B9758D">
      <w:r>
        <w:separator/>
      </w:r>
    </w:p>
  </w:footnote>
  <w:footnote w:type="continuationSeparator" w:id="0">
    <w:p w14:paraId="39E718EB" w14:textId="77777777" w:rsidR="007C19B4" w:rsidRDefault="007C19B4" w:rsidP="00B975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2C5"/>
    <w:rsid w:val="000339E5"/>
    <w:rsid w:val="000D068B"/>
    <w:rsid w:val="00151D14"/>
    <w:rsid w:val="00165728"/>
    <w:rsid w:val="001A5442"/>
    <w:rsid w:val="001F1D80"/>
    <w:rsid w:val="00210505"/>
    <w:rsid w:val="00213E21"/>
    <w:rsid w:val="00230B23"/>
    <w:rsid w:val="00244755"/>
    <w:rsid w:val="00304CB1"/>
    <w:rsid w:val="00377BD5"/>
    <w:rsid w:val="003A2135"/>
    <w:rsid w:val="004B55F4"/>
    <w:rsid w:val="00563260"/>
    <w:rsid w:val="005720D1"/>
    <w:rsid w:val="005851CA"/>
    <w:rsid w:val="00595E3C"/>
    <w:rsid w:val="005B4FF4"/>
    <w:rsid w:val="00646620"/>
    <w:rsid w:val="006752C5"/>
    <w:rsid w:val="00684205"/>
    <w:rsid w:val="006D5E97"/>
    <w:rsid w:val="006F1620"/>
    <w:rsid w:val="007056E0"/>
    <w:rsid w:val="007173FF"/>
    <w:rsid w:val="00782585"/>
    <w:rsid w:val="007C19B4"/>
    <w:rsid w:val="007D377C"/>
    <w:rsid w:val="007D70DD"/>
    <w:rsid w:val="00874CDC"/>
    <w:rsid w:val="00894F13"/>
    <w:rsid w:val="008A20A1"/>
    <w:rsid w:val="00927FCD"/>
    <w:rsid w:val="009360B4"/>
    <w:rsid w:val="00950C59"/>
    <w:rsid w:val="009573B1"/>
    <w:rsid w:val="009B2390"/>
    <w:rsid w:val="009C617F"/>
    <w:rsid w:val="009E21B9"/>
    <w:rsid w:val="00A03FAD"/>
    <w:rsid w:val="00A51890"/>
    <w:rsid w:val="00A801D2"/>
    <w:rsid w:val="00AB7028"/>
    <w:rsid w:val="00B84C29"/>
    <w:rsid w:val="00B9758D"/>
    <w:rsid w:val="00BF6669"/>
    <w:rsid w:val="00C42BD8"/>
    <w:rsid w:val="00C92090"/>
    <w:rsid w:val="00CC0366"/>
    <w:rsid w:val="00D64739"/>
    <w:rsid w:val="00D840F2"/>
    <w:rsid w:val="00DD505D"/>
    <w:rsid w:val="00DD628A"/>
    <w:rsid w:val="00E00A1B"/>
    <w:rsid w:val="00F13073"/>
    <w:rsid w:val="00F5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975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9758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975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975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479</Words>
  <Characters>2732</Characters>
  <Application>Microsoft Office Word</Application>
  <DocSecurity>0</DocSecurity>
  <Lines>22</Lines>
  <Paragraphs>6</Paragraphs>
  <ScaleCrop>false</ScaleCrop>
  <Company/>
  <LinksUpToDate>false</LinksUpToDate>
  <CharactersWithSpaces>3205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胡婷婷/金湖汇智/中海实业有限责任公司</cp:lastModifiedBy>
  <cp:revision>3</cp:revision>
  <dcterms:created xsi:type="dcterms:W3CDTF">2020-11-16T08:21:00Z</dcterms:created>
  <dcterms:modified xsi:type="dcterms:W3CDTF">2020-12-01T03:21:00Z</dcterms:modified>
</cp:coreProperties>
</file>